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46CA" w:rsidRDefault="00A64336">
      <w:pPr>
        <w:jc w:val="center"/>
      </w:pPr>
      <w:r>
        <w:rPr>
          <w:sz w:val="36"/>
          <w:szCs w:val="36"/>
        </w:rPr>
        <w:t>SAMPLE</w:t>
      </w:r>
      <w:r>
        <w:rPr>
          <w:sz w:val="36"/>
          <w:szCs w:val="36"/>
        </w:rPr>
        <w:t xml:space="preserve"> E-rate Timeline</w:t>
      </w:r>
    </w:p>
    <w:p w:rsidR="007F46CA" w:rsidRDefault="007F46CA"/>
    <w:p w:rsidR="007F46CA" w:rsidRDefault="007F46C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860"/>
        <w:gridCol w:w="2235"/>
        <w:gridCol w:w="1755"/>
      </w:tblGrid>
      <w:tr w:rsidR="007F46CA"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line="240" w:lineRule="auto"/>
            </w:pPr>
            <w:r>
              <w:t>Event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line="240" w:lineRule="auto"/>
            </w:pPr>
            <w:r>
              <w:t>Day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line="240" w:lineRule="auto"/>
            </w:pPr>
            <w:r>
              <w:t>Time (Eastern)</w:t>
            </w:r>
          </w:p>
        </w:tc>
      </w:tr>
      <w:tr w:rsidR="007F46CA">
        <w:tc>
          <w:tcPr>
            <w:tcW w:w="3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after="120" w:line="240" w:lineRule="auto"/>
            </w:pPr>
            <w:r>
              <w:rPr>
                <w:highlight w:val="white"/>
              </w:rPr>
              <w:t>File 470/ Issuance</w:t>
            </w:r>
            <w:r>
              <w:rPr>
                <w:color w:val="222222"/>
                <w:highlight w:val="white"/>
              </w:rPr>
              <w:t xml:space="preserve"> of RFP</w:t>
            </w:r>
          </w:p>
        </w:tc>
        <w:tc>
          <w:tcPr>
            <w:tcW w:w="18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223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175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line="240" w:lineRule="auto"/>
            </w:pPr>
          </w:p>
        </w:tc>
      </w:tr>
      <w:tr w:rsidR="007F46CA">
        <w:tc>
          <w:tcPr>
            <w:tcW w:w="3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after="120" w:line="240" w:lineRule="auto"/>
            </w:pPr>
            <w:r>
              <w:rPr>
                <w:color w:val="222222"/>
                <w:highlight w:val="white"/>
              </w:rPr>
              <w:t>Deadline for Responder’s Technical Questions</w:t>
            </w:r>
          </w:p>
        </w:tc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223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175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</w:tr>
      <w:tr w:rsidR="007F46CA">
        <w:tc>
          <w:tcPr>
            <w:tcW w:w="3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after="120" w:line="240" w:lineRule="auto"/>
            </w:pPr>
            <w:r>
              <w:rPr>
                <w:color w:val="222222"/>
                <w:highlight w:val="white"/>
              </w:rPr>
              <w:t>Deadline for Requestor’s Responses</w:t>
            </w:r>
          </w:p>
        </w:tc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223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175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</w:tr>
      <w:tr w:rsidR="007F46CA">
        <w:tc>
          <w:tcPr>
            <w:tcW w:w="3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after="120" w:line="240" w:lineRule="auto"/>
            </w:pPr>
            <w:r>
              <w:rPr>
                <w:color w:val="222222"/>
                <w:highlight w:val="white"/>
              </w:rPr>
              <w:t>Deadline for Proposal Submission</w:t>
            </w:r>
          </w:p>
        </w:tc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223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175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</w:tr>
      <w:tr w:rsidR="007F46CA">
        <w:tc>
          <w:tcPr>
            <w:tcW w:w="3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after="120" w:line="240" w:lineRule="auto"/>
            </w:pPr>
            <w:r>
              <w:rPr>
                <w:color w:val="222222"/>
                <w:highlight w:val="white"/>
              </w:rPr>
              <w:t xml:space="preserve">Public </w:t>
            </w:r>
            <w:r>
              <w:rPr>
                <w:color w:val="222222"/>
                <w:highlight w:val="white"/>
              </w:rPr>
              <w:t>Opening of Bids</w:t>
            </w:r>
          </w:p>
        </w:tc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223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175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</w:tr>
      <w:tr w:rsidR="007F46CA">
        <w:tc>
          <w:tcPr>
            <w:tcW w:w="3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after="120" w:line="240" w:lineRule="auto"/>
            </w:pPr>
            <w:r>
              <w:rPr>
                <w:color w:val="222222"/>
                <w:highlight w:val="white"/>
              </w:rPr>
              <w:t>Evaluation of Proposals/Selection of Finalists</w:t>
            </w:r>
          </w:p>
        </w:tc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223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175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line="240" w:lineRule="auto"/>
            </w:pPr>
          </w:p>
        </w:tc>
      </w:tr>
      <w:tr w:rsidR="007F46CA">
        <w:tc>
          <w:tcPr>
            <w:tcW w:w="3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after="120" w:line="240" w:lineRule="auto"/>
            </w:pPr>
            <w:r>
              <w:rPr>
                <w:color w:val="222222"/>
                <w:highlight w:val="white"/>
              </w:rPr>
              <w:t>Contract Award</w:t>
            </w:r>
          </w:p>
          <w:p w:rsidR="007F46CA" w:rsidRDefault="00A64336">
            <w:pPr>
              <w:widowControl w:val="0"/>
              <w:spacing w:after="120" w:line="240" w:lineRule="auto"/>
            </w:pPr>
            <w:r>
              <w:rPr>
                <w:color w:val="222222"/>
                <w:highlight w:val="white"/>
              </w:rPr>
              <w:t>(Board of Education Action Item If Required</w:t>
            </w:r>
            <w:bookmarkStart w:id="0" w:name="_GoBack"/>
            <w:bookmarkEnd w:id="0"/>
            <w:r>
              <w:rPr>
                <w:color w:val="222222"/>
                <w:highlight w:val="white"/>
              </w:rPr>
              <w:t>)</w:t>
            </w:r>
          </w:p>
        </w:tc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223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175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</w:tr>
      <w:tr w:rsidR="007F46CA">
        <w:tc>
          <w:tcPr>
            <w:tcW w:w="3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after="120" w:line="240" w:lineRule="auto"/>
            </w:pPr>
            <w:r>
              <w:rPr>
                <w:color w:val="222222"/>
                <w:highlight w:val="white"/>
              </w:rPr>
              <w:t>Vendor Notification</w:t>
            </w:r>
          </w:p>
        </w:tc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223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175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</w:tr>
      <w:tr w:rsidR="007F46CA">
        <w:tc>
          <w:tcPr>
            <w:tcW w:w="3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after="120" w:line="240" w:lineRule="auto"/>
            </w:pPr>
            <w:r>
              <w:rPr>
                <w:color w:val="222222"/>
                <w:highlight w:val="white"/>
              </w:rPr>
              <w:t>Protest Deadline</w:t>
            </w:r>
          </w:p>
        </w:tc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223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175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</w:tr>
      <w:tr w:rsidR="007F46CA">
        <w:tc>
          <w:tcPr>
            <w:tcW w:w="3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after="120" w:line="240" w:lineRule="auto"/>
            </w:pPr>
            <w:r>
              <w:rPr>
                <w:color w:val="222222"/>
                <w:highlight w:val="white"/>
              </w:rPr>
              <w:t>Sign Contracts (Deadline)</w:t>
            </w:r>
          </w:p>
        </w:tc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223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175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</w:tr>
      <w:tr w:rsidR="007F46CA">
        <w:tc>
          <w:tcPr>
            <w:tcW w:w="35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A64336">
            <w:pPr>
              <w:widowControl w:val="0"/>
              <w:spacing w:after="120" w:line="240" w:lineRule="auto"/>
            </w:pPr>
            <w:r>
              <w:rPr>
                <w:color w:val="222222"/>
                <w:highlight w:val="white"/>
              </w:rPr>
              <w:t>File 471</w:t>
            </w:r>
          </w:p>
        </w:tc>
        <w:tc>
          <w:tcPr>
            <w:tcW w:w="1860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223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  <w:tc>
          <w:tcPr>
            <w:tcW w:w="1755" w:type="dxa"/>
            <w:tcBorders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CA" w:rsidRDefault="007F46CA">
            <w:pPr>
              <w:widowControl w:val="0"/>
              <w:spacing w:after="120" w:line="240" w:lineRule="auto"/>
            </w:pPr>
          </w:p>
        </w:tc>
      </w:tr>
    </w:tbl>
    <w:p w:rsidR="007F46CA" w:rsidRDefault="007F46CA"/>
    <w:sectPr w:rsidR="007F46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6CA"/>
    <w:rsid w:val="007F46CA"/>
    <w:rsid w:val="00A6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637A"/>
  <w15:docId w15:val="{2F72365C-A567-4061-B97B-6F51FB07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Roxie Miller</dc:creator>
  <cp:lastModifiedBy>Roxie Miller</cp:lastModifiedBy>
  <cp:revision>2</cp:revision>
  <dcterms:created xsi:type="dcterms:W3CDTF">2018-12-21T15:47:00Z</dcterms:created>
  <dcterms:modified xsi:type="dcterms:W3CDTF">2018-12-21T15:47:00Z</dcterms:modified>
</cp:coreProperties>
</file>